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0D8" w:rsidRDefault="000800D8" w:rsidP="00EA7E80">
      <w:pPr>
        <w:pBdr>
          <w:bottom w:val="single" w:sz="12" w:space="1" w:color="auto"/>
        </w:pBd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>Information from Subcontractors for Approval as an Independent Advisor</w:t>
      </w:r>
    </w:p>
    <w:p w:rsidR="000800D8" w:rsidRPr="000800D8" w:rsidRDefault="000800D8" w:rsidP="000800D8">
      <w:pPr>
        <w:rPr>
          <w:rStyle w:val="Strong"/>
          <w:rFonts w:ascii="Helvetica" w:hAnsi="Helvetica" w:cs="Helvetica"/>
          <w:b w:val="0"/>
          <w:i/>
          <w:color w:val="555555"/>
          <w:sz w:val="20"/>
          <w:szCs w:val="20"/>
          <w:shd w:val="clear" w:color="auto" w:fill="FFFFFF"/>
        </w:rPr>
      </w:pPr>
      <w:r w:rsidRPr="000800D8">
        <w:rPr>
          <w:rStyle w:val="Strong"/>
          <w:rFonts w:ascii="Helvetica" w:hAnsi="Helvetica" w:cs="Helvetica"/>
          <w:b w:val="0"/>
          <w:i/>
          <w:color w:val="555555"/>
          <w:sz w:val="20"/>
          <w:szCs w:val="20"/>
          <w:shd w:val="clear" w:color="auto" w:fill="FFFFFF"/>
        </w:rPr>
        <w:t xml:space="preserve">All fields are mandatory. If a field is not relevant to your application, provide a statement to that effect.  </w:t>
      </w:r>
    </w:p>
    <w:p w:rsidR="000800D8" w:rsidRPr="000800D8" w:rsidRDefault="000800D8" w:rsidP="00EA7E80">
      <w:pPr>
        <w:rPr>
          <w:rStyle w:val="Strong"/>
          <w:rFonts w:ascii="Helvetica" w:hAnsi="Helvetica" w:cs="Helvetica"/>
          <w:b w:val="0"/>
          <w:i/>
          <w:color w:val="555555"/>
          <w:sz w:val="20"/>
          <w:szCs w:val="20"/>
          <w:shd w:val="clear" w:color="auto" w:fill="FFFFFF"/>
        </w:rPr>
      </w:pPr>
      <w:r w:rsidRPr="000800D8">
        <w:rPr>
          <w:rStyle w:val="Strong"/>
          <w:rFonts w:ascii="Helvetica" w:hAnsi="Helvetica" w:cs="Helvetica"/>
          <w:b w:val="0"/>
          <w:i/>
          <w:color w:val="555555"/>
          <w:sz w:val="20"/>
          <w:szCs w:val="20"/>
          <w:shd w:val="clear" w:color="auto" w:fill="FFFFFF"/>
        </w:rPr>
        <w:t>The space allocated for each field is not indicative of the</w:t>
      </w:r>
      <w:r>
        <w:rPr>
          <w:rStyle w:val="Strong"/>
          <w:rFonts w:ascii="Helvetica" w:hAnsi="Helvetica" w:cs="Helvetica"/>
          <w:b w:val="0"/>
          <w:i/>
          <w:color w:val="555555"/>
          <w:sz w:val="20"/>
          <w:szCs w:val="20"/>
          <w:shd w:val="clear" w:color="auto" w:fill="FFFFFF"/>
        </w:rPr>
        <w:t xml:space="preserve"> amount of information required.</w:t>
      </w:r>
    </w:p>
    <w:tbl>
      <w:tblPr>
        <w:tblStyle w:val="TableGrid"/>
        <w:tblpPr w:leftFromText="180" w:rightFromText="180" w:vertAnchor="text" w:horzAnchor="margin" w:tblpY="171"/>
        <w:tblW w:w="0" w:type="auto"/>
        <w:tblLook w:val="04A0" w:firstRow="1" w:lastRow="0" w:firstColumn="1" w:lastColumn="0" w:noHBand="0" w:noVBand="1"/>
      </w:tblPr>
      <w:tblGrid>
        <w:gridCol w:w="1526"/>
        <w:gridCol w:w="7716"/>
      </w:tblGrid>
      <w:tr w:rsidR="000800D8" w:rsidRPr="007819D3" w:rsidTr="000800D8">
        <w:tc>
          <w:tcPr>
            <w:tcW w:w="1526" w:type="dxa"/>
            <w:shd w:val="clear" w:color="auto" w:fill="808080" w:themeFill="background1" w:themeFillShade="80"/>
          </w:tcPr>
          <w:p w:rsidR="000800D8" w:rsidRPr="00B72D0B" w:rsidRDefault="000800D8" w:rsidP="000800D8">
            <w:pPr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320B2B"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highlight w:val="darkGray"/>
                <w:shd w:val="clear" w:color="auto" w:fill="FFFFFF"/>
              </w:rPr>
              <w:br/>
              <w:t>Applicant</w:t>
            </w:r>
          </w:p>
          <w:p w:rsidR="000800D8" w:rsidRPr="008054F8" w:rsidRDefault="000800D8" w:rsidP="000800D8">
            <w:pPr>
              <w:rPr>
                <w:rFonts w:ascii="Helvetica" w:hAnsi="Helvetica" w:cs="Helvetica"/>
                <w:bCs/>
                <w:sz w:val="20"/>
                <w:szCs w:val="20"/>
                <w:highlight w:val="darkGray"/>
                <w:shd w:val="clear" w:color="auto" w:fill="FFFFFF"/>
              </w:rPr>
            </w:pPr>
          </w:p>
        </w:tc>
        <w:tc>
          <w:tcPr>
            <w:tcW w:w="7716" w:type="dxa"/>
          </w:tcPr>
          <w:p w:rsidR="000800D8" w:rsidRPr="0072197B" w:rsidRDefault="000800D8" w:rsidP="000800D8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  <w:r w:rsidRPr="0072197B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br/>
              <w:t xml:space="preserve">The firm applying for approval as an independent advisor </w:t>
            </w:r>
          </w:p>
        </w:tc>
      </w:tr>
      <w:tr w:rsidR="00320B2B" w:rsidRPr="007819D3" w:rsidTr="000800D8">
        <w:tc>
          <w:tcPr>
            <w:tcW w:w="1526" w:type="dxa"/>
            <w:shd w:val="clear" w:color="auto" w:fill="808080" w:themeFill="background1" w:themeFillShade="80"/>
          </w:tcPr>
          <w:p w:rsidR="00320B2B" w:rsidRDefault="00320B2B" w:rsidP="000800D8">
            <w:pPr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highlight w:val="darkGray"/>
                <w:shd w:val="clear" w:color="auto" w:fill="FFFFFF"/>
              </w:rPr>
            </w:pPr>
          </w:p>
          <w:p w:rsidR="00320B2B" w:rsidRDefault="00320B2B" w:rsidP="000800D8">
            <w:pPr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highlight w:val="darkGray"/>
                <w:shd w:val="clear" w:color="auto" w:fill="FFFFFF"/>
              </w:rPr>
            </w:pPr>
            <w:r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highlight w:val="darkGray"/>
                <w:shd w:val="clear" w:color="auto" w:fill="FFFFFF"/>
              </w:rPr>
              <w:t xml:space="preserve">Subcontractor </w:t>
            </w:r>
          </w:p>
          <w:p w:rsidR="00320B2B" w:rsidRPr="00320B2B" w:rsidRDefault="00320B2B" w:rsidP="000800D8">
            <w:pPr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highlight w:val="darkGray"/>
                <w:shd w:val="clear" w:color="auto" w:fill="FFFFFF"/>
              </w:rPr>
            </w:pPr>
          </w:p>
        </w:tc>
        <w:tc>
          <w:tcPr>
            <w:tcW w:w="7716" w:type="dxa"/>
          </w:tcPr>
          <w:p w:rsidR="00320B2B" w:rsidRDefault="00320B2B" w:rsidP="000800D8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320B2B" w:rsidRPr="0072197B" w:rsidRDefault="00320B2B" w:rsidP="000800D8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 xml:space="preserve">The </w:t>
            </w:r>
            <w:r w:rsidR="00F331D0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>firm</w:t>
            </w:r>
            <w:r w:rsidR="00A1565B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 xml:space="preserve"> engaged </w:t>
            </w:r>
            <w: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>by the a</w:t>
            </w:r>
            <w:r w:rsidR="00133C78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 xml:space="preserve">pplicant to prepare </w:t>
            </w:r>
            <w:r w:rsidR="00B13063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>some</w:t>
            </w:r>
            <w: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 xml:space="preserve"> aspect of the report</w:t>
            </w:r>
          </w:p>
        </w:tc>
      </w:tr>
    </w:tbl>
    <w:p w:rsidR="000800D8" w:rsidRDefault="000800D8" w:rsidP="00EA7E80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</w:p>
    <w:p w:rsidR="000800D8" w:rsidRDefault="000800D8" w:rsidP="00EA7E80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Transaction background information </w:t>
      </w:r>
    </w:p>
    <w:p w:rsidR="000800D8" w:rsidRDefault="000800D8" w:rsidP="000800D8">
      <w:pPr>
        <w:pStyle w:val="ListParagraph"/>
        <w:numPr>
          <w:ilvl w:val="0"/>
          <w:numId w:val="2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Provide a description of the service(s) the subcontractor will be engaged to perform.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800D8" w:rsidTr="000800D8">
        <w:tc>
          <w:tcPr>
            <w:tcW w:w="9242" w:type="dxa"/>
          </w:tcPr>
          <w:p w:rsidR="000800D8" w:rsidRDefault="000800D8" w:rsidP="000800D8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0800D8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0800D8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4E650E" w:rsidRDefault="004E650E" w:rsidP="000800D8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0800D8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0800D8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0800D8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0800D8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0800D8" w:rsidRDefault="000800D8" w:rsidP="000800D8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0800D8" w:rsidRDefault="000800D8" w:rsidP="000800D8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>Subcontractor details</w:t>
      </w:r>
    </w:p>
    <w:tbl>
      <w:tblPr>
        <w:tblStyle w:val="TableGrid"/>
        <w:tblpPr w:leftFromText="180" w:rightFromText="180" w:vertAnchor="text" w:horzAnchor="margin" w:tblpXSpec="right" w:tblpY="51"/>
        <w:tblW w:w="6912" w:type="dxa"/>
        <w:tblLook w:val="04A0" w:firstRow="1" w:lastRow="0" w:firstColumn="1" w:lastColumn="0" w:noHBand="0" w:noVBand="1"/>
      </w:tblPr>
      <w:tblGrid>
        <w:gridCol w:w="6912"/>
      </w:tblGrid>
      <w:tr w:rsidR="000800D8" w:rsidTr="000800D8">
        <w:tc>
          <w:tcPr>
            <w:tcW w:w="6912" w:type="dxa"/>
          </w:tcPr>
          <w:p w:rsidR="000800D8" w:rsidRDefault="000800D8" w:rsidP="000800D8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0800D8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0800D8" w:rsidRPr="001046A2" w:rsidRDefault="000800D8" w:rsidP="001046A2">
      <w:pPr>
        <w:pStyle w:val="ListParagraph"/>
        <w:numPr>
          <w:ilvl w:val="0"/>
          <w:numId w:val="2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1046A2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Full name</w:t>
      </w:r>
      <w:r w:rsidR="000F7E53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 of subcontractor</w:t>
      </w:r>
    </w:p>
    <w:p w:rsidR="000800D8" w:rsidRPr="006D7B79" w:rsidRDefault="000800D8" w:rsidP="000800D8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0800D8" w:rsidRDefault="000800D8" w:rsidP="000800D8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0800D8" w:rsidRPr="00D10286" w:rsidRDefault="000800D8" w:rsidP="000800D8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tbl>
      <w:tblPr>
        <w:tblStyle w:val="TableGrid"/>
        <w:tblpPr w:leftFromText="180" w:rightFromText="180" w:vertAnchor="text" w:horzAnchor="margin" w:tblpX="2308" w:tblpY="-91"/>
        <w:tblW w:w="0" w:type="auto"/>
        <w:tblLook w:val="04A0" w:firstRow="1" w:lastRow="0" w:firstColumn="1" w:lastColumn="0" w:noHBand="0" w:noVBand="1"/>
      </w:tblPr>
      <w:tblGrid>
        <w:gridCol w:w="7088"/>
      </w:tblGrid>
      <w:tr w:rsidR="000800D8" w:rsidTr="008D42FC">
        <w:tc>
          <w:tcPr>
            <w:tcW w:w="7088" w:type="dxa"/>
          </w:tcPr>
          <w:p w:rsidR="000800D8" w:rsidRDefault="000800D8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4E650E" w:rsidRDefault="004E650E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4E650E" w:rsidRDefault="004E650E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4E650E" w:rsidRDefault="004E650E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0800D8" w:rsidRPr="00D10286" w:rsidRDefault="000800D8" w:rsidP="001046A2">
      <w:pPr>
        <w:pStyle w:val="ListParagraph"/>
        <w:numPr>
          <w:ilvl w:val="0"/>
          <w:numId w:val="2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D1028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Address</w:t>
      </w:r>
    </w:p>
    <w:p w:rsidR="000800D8" w:rsidRDefault="000800D8" w:rsidP="000800D8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0800D8" w:rsidRDefault="000800D8" w:rsidP="000800D8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tbl>
      <w:tblPr>
        <w:tblStyle w:val="TableGrid"/>
        <w:tblpPr w:leftFromText="180" w:rightFromText="180" w:vertAnchor="text" w:horzAnchor="margin" w:tblpXSpec="right" w:tblpY="270"/>
        <w:tblW w:w="6912" w:type="dxa"/>
        <w:tblLook w:val="04A0" w:firstRow="1" w:lastRow="0" w:firstColumn="1" w:lastColumn="0" w:noHBand="0" w:noVBand="1"/>
      </w:tblPr>
      <w:tblGrid>
        <w:gridCol w:w="6912"/>
      </w:tblGrid>
      <w:tr w:rsidR="000800D8" w:rsidTr="008D42FC">
        <w:tc>
          <w:tcPr>
            <w:tcW w:w="6912" w:type="dxa"/>
          </w:tcPr>
          <w:p w:rsidR="004E650E" w:rsidRDefault="004E650E" w:rsidP="008D42FC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8D42FC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0800D8" w:rsidRDefault="000800D8" w:rsidP="000800D8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0800D8" w:rsidRPr="00BC6FEB" w:rsidRDefault="000F7E53" w:rsidP="001046A2">
      <w:pPr>
        <w:pStyle w:val="ListParagraph"/>
        <w:numPr>
          <w:ilvl w:val="0"/>
          <w:numId w:val="2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Phone number</w:t>
      </w:r>
    </w:p>
    <w:tbl>
      <w:tblPr>
        <w:tblStyle w:val="TableGrid"/>
        <w:tblpPr w:leftFromText="180" w:rightFromText="180" w:vertAnchor="text" w:horzAnchor="margin" w:tblpXSpec="right" w:tblpY="345"/>
        <w:tblW w:w="6912" w:type="dxa"/>
        <w:tblLook w:val="04A0" w:firstRow="1" w:lastRow="0" w:firstColumn="1" w:lastColumn="0" w:noHBand="0" w:noVBand="1"/>
      </w:tblPr>
      <w:tblGrid>
        <w:gridCol w:w="6912"/>
      </w:tblGrid>
      <w:tr w:rsidR="000800D8" w:rsidTr="008D42FC">
        <w:tc>
          <w:tcPr>
            <w:tcW w:w="6912" w:type="dxa"/>
          </w:tcPr>
          <w:p w:rsidR="000800D8" w:rsidRDefault="000800D8" w:rsidP="008D42FC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8D42FC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0800D8" w:rsidRDefault="000800D8" w:rsidP="000800D8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0800D8" w:rsidRPr="000F7E53" w:rsidRDefault="000F7E53" w:rsidP="000800D8">
      <w:pPr>
        <w:pStyle w:val="ListParagraph"/>
        <w:numPr>
          <w:ilvl w:val="0"/>
          <w:numId w:val="2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E-mail address</w:t>
      </w:r>
    </w:p>
    <w:p w:rsidR="000800D8" w:rsidRPr="00EB41DC" w:rsidRDefault="000800D8" w:rsidP="000800D8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6872"/>
      </w:tblGrid>
      <w:tr w:rsidR="000800D8" w:rsidTr="008D42FC">
        <w:tc>
          <w:tcPr>
            <w:tcW w:w="6872" w:type="dxa"/>
          </w:tcPr>
          <w:p w:rsidR="000800D8" w:rsidRDefault="000800D8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4E650E" w:rsidRDefault="004E650E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0800D8" w:rsidRDefault="000800D8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0800D8" w:rsidRPr="0091524F" w:rsidRDefault="000800D8" w:rsidP="0091524F">
      <w:pPr>
        <w:pStyle w:val="ListParagraph"/>
        <w:numPr>
          <w:ilvl w:val="0"/>
          <w:numId w:val="2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D1028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Place of business </w:t>
      </w:r>
      <w:r w:rsidRPr="00BC6FEB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br/>
        <w:t>(if different from address above)</w:t>
      </w:r>
    </w:p>
    <w:p w:rsidR="00DA5A24" w:rsidRDefault="00DA5A24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</w:p>
    <w:p w:rsidR="000800D8" w:rsidRDefault="001046A2" w:rsidP="000800D8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>Qualifications and experience</w:t>
      </w:r>
    </w:p>
    <w:p w:rsidR="001046A2" w:rsidRPr="001046A2" w:rsidRDefault="001046A2" w:rsidP="001046A2">
      <w:pPr>
        <w:pStyle w:val="ListParagraph"/>
        <w:numPr>
          <w:ilvl w:val="0"/>
          <w:numId w:val="2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 w:rsidRPr="00C932C3">
        <w:rPr>
          <w:i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372C0E" wp14:editId="30A1D24E">
                <wp:simplePos x="0" y="0"/>
                <wp:positionH relativeFrom="column">
                  <wp:posOffset>5490210</wp:posOffset>
                </wp:positionH>
                <wp:positionV relativeFrom="paragraph">
                  <wp:posOffset>389890</wp:posOffset>
                </wp:positionV>
                <wp:extent cx="248920" cy="268605"/>
                <wp:effectExtent l="0" t="0" r="17780" b="17145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6A2" w:rsidRDefault="001046A2" w:rsidP="001046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3pt;margin-top:30.7pt;width:19.6pt;height:2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">
                <v:textbox>
                  <w:txbxContent>
                    <w:p w:rsidR="001046A2" w:rsidRDefault="001046A2" w:rsidP="001046A2"/>
                  </w:txbxContent>
                </v:textbox>
              </v:shape>
            </w:pict>
          </mc:Fallback>
        </mc:AlternateContent>
      </w:r>
      <w:r w:rsidRPr="00C932C3">
        <w:rPr>
          <w:i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0DBD2C" wp14:editId="691F1BB8">
                <wp:simplePos x="0" y="0"/>
                <wp:positionH relativeFrom="column">
                  <wp:posOffset>4886325</wp:posOffset>
                </wp:positionH>
                <wp:positionV relativeFrom="paragraph">
                  <wp:posOffset>382905</wp:posOffset>
                </wp:positionV>
                <wp:extent cx="248920" cy="268605"/>
                <wp:effectExtent l="0" t="0" r="17780" b="17145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6A2" w:rsidRDefault="001046A2" w:rsidP="001046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4.75pt;margin-top:30.15pt;width:19.6pt;height:2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">
                <v:textbox>
                  <w:txbxContent>
                    <w:p w:rsidR="001046A2" w:rsidRDefault="001046A2" w:rsidP="001046A2"/>
                  </w:txbxContent>
                </v:textbox>
              </v:shape>
            </w:pict>
          </mc:Fallback>
        </mc:AlternateContent>
      </w:r>
      <w:r w:rsidRPr="001046A2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The applicant confirms that the subcontractor has the necessary expertise and independence to undertake the assignment.</w:t>
      </w:r>
    </w:p>
    <w:p w:rsidR="001046A2" w:rsidRPr="001046A2" w:rsidRDefault="001046A2" w:rsidP="001046A2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  <w:t xml:space="preserve">                                                       </w:t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  <w:t>Yes</w:t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  <w:t xml:space="preserve">     No</w:t>
      </w:r>
    </w:p>
    <w:p w:rsidR="001046A2" w:rsidRDefault="001046A2" w:rsidP="001046A2">
      <w:pPr>
        <w:pStyle w:val="ListParagraph"/>
        <w:numPr>
          <w:ilvl w:val="0"/>
          <w:numId w:val="2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Provide a statement of the subcontractor’s areas of expertise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046A2" w:rsidTr="001046A2">
        <w:tc>
          <w:tcPr>
            <w:tcW w:w="9242" w:type="dxa"/>
          </w:tcPr>
          <w:p w:rsidR="001046A2" w:rsidRDefault="001046A2" w:rsidP="001046A2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4E650E" w:rsidRDefault="004E650E" w:rsidP="001046A2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1046A2" w:rsidRPr="001046A2" w:rsidRDefault="001046A2" w:rsidP="001046A2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0800D8" w:rsidRPr="001046A2" w:rsidRDefault="001046A2" w:rsidP="001046A2">
      <w:pPr>
        <w:pStyle w:val="ListParagraph"/>
        <w:numPr>
          <w:ilvl w:val="0"/>
          <w:numId w:val="2"/>
        </w:num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Describe previous relevant experience demonstrating the subcontractor</w:t>
      </w:r>
      <w:r w:rsidR="000F7E53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’s </w:t>
      </w:r>
      <w: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suitability for approval.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046A2" w:rsidTr="001046A2">
        <w:tc>
          <w:tcPr>
            <w:tcW w:w="9242" w:type="dxa"/>
          </w:tcPr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4E650E" w:rsidRDefault="004E650E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1046A2" w:rsidRPr="001046A2" w:rsidRDefault="001046A2" w:rsidP="001046A2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</w:p>
    <w:p w:rsidR="000800D8" w:rsidRPr="001046A2" w:rsidRDefault="001046A2" w:rsidP="001046A2">
      <w:pPr>
        <w:pStyle w:val="ListParagraph"/>
        <w:numPr>
          <w:ilvl w:val="0"/>
          <w:numId w:val="2"/>
        </w:num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Provide the names and qualifications of the individuals who will be </w:t>
      </w:r>
      <w:r w:rsidR="000F7E53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involved in providing the subcontracted services</w:t>
      </w:r>
      <w: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. The Panel may require you to provide each of these individuals’ curricula vitae with your application.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046A2" w:rsidTr="001046A2">
        <w:tc>
          <w:tcPr>
            <w:tcW w:w="9242" w:type="dxa"/>
          </w:tcPr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4E650E" w:rsidRDefault="004E650E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1046A2" w:rsidRDefault="001046A2" w:rsidP="001046A2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1046A2" w:rsidRDefault="001046A2" w:rsidP="001046A2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</w:p>
    <w:p w:rsidR="001046A2" w:rsidRDefault="001046A2" w:rsidP="001046A2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Independence </w:t>
      </w:r>
    </w:p>
    <w:p w:rsidR="00EA7E80" w:rsidRDefault="00EA7E80" w:rsidP="00EA7E80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EA7E80" w:rsidRPr="00DC4A96" w:rsidRDefault="00EA7E80" w:rsidP="001046A2">
      <w:pPr>
        <w:pStyle w:val="ListParagraph"/>
        <w:numPr>
          <w:ilvl w:val="0"/>
          <w:numId w:val="2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 w:rsidRPr="00C932C3">
        <w:rPr>
          <w:i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979D3" wp14:editId="09D36BEC">
                <wp:simplePos x="0" y="0"/>
                <wp:positionH relativeFrom="column">
                  <wp:posOffset>5492305</wp:posOffset>
                </wp:positionH>
                <wp:positionV relativeFrom="paragraph">
                  <wp:posOffset>357233</wp:posOffset>
                </wp:positionV>
                <wp:extent cx="248920" cy="268605"/>
                <wp:effectExtent l="0" t="0" r="17780" b="1714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E80" w:rsidRDefault="00EA7E80" w:rsidP="00EA7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32.45pt;margin-top:28.15pt;width:19.6pt;height:2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">
                <v:textbox>
                  <w:txbxContent>
                    <w:p w:rsidR="00EA7E80" w:rsidRDefault="00EA7E80" w:rsidP="00EA7E80"/>
                  </w:txbxContent>
                </v:textbox>
              </v:shape>
            </w:pict>
          </mc:Fallback>
        </mc:AlternateContent>
      </w:r>
      <w:r w:rsidRPr="00C932C3">
        <w:rPr>
          <w:i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FEF2A" wp14:editId="3FE6DB1A">
                <wp:simplePos x="0" y="0"/>
                <wp:positionH relativeFrom="column">
                  <wp:posOffset>4898390</wp:posOffset>
                </wp:positionH>
                <wp:positionV relativeFrom="paragraph">
                  <wp:posOffset>349885</wp:posOffset>
                </wp:positionV>
                <wp:extent cx="248920" cy="268605"/>
                <wp:effectExtent l="0" t="0" r="17780" b="17145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E80" w:rsidRDefault="00EA7E80" w:rsidP="00EA7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85.7pt;margin-top:27.55pt;width:19.6pt;height:2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">
                <v:textbox>
                  <w:txbxContent>
                    <w:p w:rsidR="00EA7E80" w:rsidRDefault="00EA7E80" w:rsidP="00EA7E80"/>
                  </w:txbxContent>
                </v:textbox>
              </v:shape>
            </w:pict>
          </mc:Fallback>
        </mc:AlternateContent>
      </w:r>
      <w:r w:rsidRPr="00DC4A96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The applicant confirms that the subcontractor has been chosen by the applicant and not, for example, by the target company or offeror.</w:t>
      </w:r>
    </w:p>
    <w:p w:rsidR="00EA7E80" w:rsidRDefault="00EA7E80" w:rsidP="00EA7E80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  <w:t>Yes</w:t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  <w:t xml:space="preserve">      No</w:t>
      </w:r>
    </w:p>
    <w:p w:rsidR="00EA7E80" w:rsidRPr="00607D7A" w:rsidRDefault="00EA7E80" w:rsidP="001046A2">
      <w:pPr>
        <w:pStyle w:val="ListParagraph"/>
        <w:numPr>
          <w:ilvl w:val="0"/>
          <w:numId w:val="2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 w:rsidRPr="00C932C3">
        <w:rPr>
          <w:i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03ACE" wp14:editId="6A8CB9D0">
                <wp:simplePos x="0" y="0"/>
                <wp:positionH relativeFrom="column">
                  <wp:posOffset>5514340</wp:posOffset>
                </wp:positionH>
                <wp:positionV relativeFrom="paragraph">
                  <wp:posOffset>232410</wp:posOffset>
                </wp:positionV>
                <wp:extent cx="248920" cy="268605"/>
                <wp:effectExtent l="0" t="0" r="17780" b="1714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E80" w:rsidRDefault="00EA7E80" w:rsidP="00EA7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34.2pt;margin-top:18.3pt;width:19.6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">
                <v:textbox>
                  <w:txbxContent>
                    <w:p w:rsidR="00EA7E80" w:rsidRDefault="00EA7E80" w:rsidP="00EA7E80"/>
                  </w:txbxContent>
                </v:textbox>
              </v:shape>
            </w:pict>
          </mc:Fallback>
        </mc:AlternateContent>
      </w:r>
      <w:r w:rsidRPr="00C932C3">
        <w:rPr>
          <w:i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15D9E" wp14:editId="1C31564F">
                <wp:simplePos x="0" y="0"/>
                <wp:positionH relativeFrom="column">
                  <wp:posOffset>4899025</wp:posOffset>
                </wp:positionH>
                <wp:positionV relativeFrom="paragraph">
                  <wp:posOffset>232410</wp:posOffset>
                </wp:positionV>
                <wp:extent cx="248920" cy="268605"/>
                <wp:effectExtent l="0" t="0" r="17780" b="17145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E80" w:rsidRDefault="00EA7E80" w:rsidP="00EA7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85.75pt;margin-top:18.3pt;width:19.6pt;height:2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">
                <v:textbox>
                  <w:txbxContent>
                    <w:p w:rsidR="00EA7E80" w:rsidRDefault="00EA7E80" w:rsidP="00EA7E80"/>
                  </w:txbxContent>
                </v:textbox>
              </v:shape>
            </w:pict>
          </mc:Fallback>
        </mc:AlternateContent>
      </w:r>
      <w:r w:rsidRPr="00607D7A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The applicant confirms that the work of the subcontractor will be managed by the applicant.</w:t>
      </w:r>
    </w:p>
    <w:p w:rsidR="00EA7E80" w:rsidRDefault="00EA7E80" w:rsidP="00EA7E80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  <w:t xml:space="preserve">Yes </w:t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ab/>
        <w:t xml:space="preserve">      No </w:t>
      </w:r>
    </w:p>
    <w:p w:rsidR="00DA5A24" w:rsidRDefault="00DA5A24">
      <w:pP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br w:type="page"/>
      </w:r>
    </w:p>
    <w:p w:rsidR="001046A2" w:rsidRDefault="001046A2" w:rsidP="00EA7E80">
      <w:pP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>Summary of information required to accompany your application</w:t>
      </w:r>
    </w:p>
    <w:p w:rsidR="001046A2" w:rsidRPr="001046A2" w:rsidRDefault="00A27113" w:rsidP="001046A2">
      <w:pPr>
        <w:pStyle w:val="ListParagraph"/>
        <w:numPr>
          <w:ilvl w:val="0"/>
          <w:numId w:val="2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Before the Panel makes its decision in respect of the applicant’s application for approval as an independent advisor, it</w:t>
      </w:r>
      <w:r w:rsidR="001046A2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 must receive a statement fro</w:t>
      </w:r>
      <w:r w:rsidR="000F7E53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m the proposed subcontractor </w:t>
      </w:r>
      <w:r w:rsidR="001046A2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that it has no conflict of interest that could affect its ability to provide an unbiased report</w:t>
      </w:r>
      <w:r w:rsidR="00D10194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.</w:t>
      </w:r>
    </w:p>
    <w:p w:rsidR="001046A2" w:rsidRPr="00FC462D" w:rsidRDefault="001046A2" w:rsidP="00EA7E80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4E650E" w:rsidRDefault="00FC462D" w:rsidP="00FC462D">
      <w:pPr>
        <w:rPr>
          <w:rStyle w:val="Strong"/>
          <w:rFonts w:ascii="Helvetica" w:hAnsi="Helvetica" w:cs="Helvetica"/>
          <w:b w:val="0"/>
          <w:sz w:val="20"/>
          <w:szCs w:val="20"/>
          <w:shd w:val="clear" w:color="auto" w:fill="FFFFFF"/>
        </w:rPr>
      </w:pPr>
      <w:r w:rsidRPr="00FC462D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This information</w:t>
      </w:r>
      <w:r w:rsidR="00D10194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, including the statement at 13,</w:t>
      </w:r>
      <w:r w:rsidRPr="00FC462D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 can be sent to</w:t>
      </w:r>
      <w:r w:rsidRPr="00FC462D">
        <w:t xml:space="preserve"> </w:t>
      </w:r>
      <w:hyperlink r:id="rId8" w:history="1">
        <w:r w:rsidR="0091524F" w:rsidRPr="00FF6F47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takeovers.panel@takeovers.govt.nz</w:t>
        </w:r>
      </w:hyperlink>
      <w:r w:rsidRPr="00FC462D">
        <w:rPr>
          <w:rStyle w:val="Strong"/>
          <w:rFonts w:ascii="Helvetica" w:hAnsi="Helvetica" w:cs="Helvetica"/>
          <w:b w:val="0"/>
          <w:sz w:val="20"/>
          <w:szCs w:val="20"/>
          <w:shd w:val="clear" w:color="auto" w:fill="FFFFFF"/>
        </w:rPr>
        <w:t xml:space="preserve"> </w:t>
      </w:r>
    </w:p>
    <w:p w:rsidR="00FC462D" w:rsidRPr="00FC462D" w:rsidRDefault="00FC462D" w:rsidP="00FC462D">
      <w:pPr>
        <w:rPr>
          <w:rStyle w:val="Hyperlink"/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 w:rsidRPr="00FC462D">
        <w:rPr>
          <w:rStyle w:val="Strong"/>
          <w:rFonts w:ascii="Helvetica" w:hAnsi="Helvetica" w:cs="Helvetica"/>
          <w:b w:val="0"/>
          <w:sz w:val="20"/>
          <w:szCs w:val="20"/>
          <w:shd w:val="clear" w:color="auto" w:fill="FFFFFF"/>
        </w:rPr>
        <w:t xml:space="preserve">or </w:t>
      </w:r>
    </w:p>
    <w:p w:rsidR="00111A97" w:rsidRDefault="00FC462D"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t>Takeovers Panel</w:t>
      </w:r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br/>
        <w:t>Level 3, Solnet House</w:t>
      </w:r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br/>
        <w:t>PO Box 1171</w:t>
      </w:r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br/>
        <w:t xml:space="preserve">Wellington 6011 </w:t>
      </w:r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br/>
      </w:r>
    </w:p>
    <w:sectPr w:rsidR="00111A97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908" w:rsidRDefault="006F4908" w:rsidP="000800D8">
      <w:pPr>
        <w:spacing w:after="0" w:line="240" w:lineRule="auto"/>
      </w:pPr>
      <w:r>
        <w:separator/>
      </w:r>
    </w:p>
  </w:endnote>
  <w:endnote w:type="continuationSeparator" w:id="0">
    <w:p w:rsidR="006F4908" w:rsidRDefault="006F4908" w:rsidP="0008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852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0194" w:rsidRDefault="00D101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7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0194" w:rsidRDefault="00D101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908" w:rsidRDefault="006F4908" w:rsidP="000800D8">
      <w:pPr>
        <w:spacing w:after="0" w:line="240" w:lineRule="auto"/>
      </w:pPr>
      <w:r>
        <w:separator/>
      </w:r>
    </w:p>
  </w:footnote>
  <w:footnote w:type="continuationSeparator" w:id="0">
    <w:p w:rsidR="006F4908" w:rsidRDefault="006F4908" w:rsidP="00080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24F" w:rsidRDefault="0091524F">
    <w:pPr>
      <w:pStyle w:val="Header"/>
    </w:pPr>
    <w:r w:rsidRPr="004E650E">
      <w:rPr>
        <w:sz w:val="16"/>
        <w:szCs w:val="16"/>
      </w:rPr>
      <w:t xml:space="preserve">Ref: </w:t>
    </w:r>
    <w:bookmarkStart w:id="0" w:name="bmkMatterNumber"/>
    <w:r w:rsidRPr="004E650E">
      <w:rPr>
        <w:sz w:val="16"/>
        <w:szCs w:val="16"/>
      </w:rPr>
      <w:t>999-999</w:t>
    </w:r>
    <w:bookmarkEnd w:id="0"/>
    <w:r w:rsidRPr="004E650E">
      <w:rPr>
        <w:sz w:val="16"/>
        <w:szCs w:val="16"/>
      </w:rPr>
      <w:t xml:space="preserve"> / </w:t>
    </w:r>
    <w:bookmarkStart w:id="1" w:name="bmkDocumentNumber"/>
    <w:r w:rsidRPr="004E650E">
      <w:rPr>
        <w:sz w:val="16"/>
        <w:szCs w:val="16"/>
      </w:rPr>
      <w:t>321332</w:t>
    </w:r>
    <w:bookmarkEnd w:id="1"/>
    <w:r>
      <w:tab/>
    </w:r>
    <w:r>
      <w:tab/>
    </w:r>
    <w:r w:rsidR="00190C01">
      <w:rPr>
        <w:rStyle w:val="Strong"/>
        <w:rFonts w:ascii="Helvetica" w:hAnsi="Helvetica" w:cs="Helvetica"/>
        <w:b w:val="0"/>
        <w:color w:val="555555"/>
        <w:sz w:val="48"/>
        <w:szCs w:val="48"/>
        <w:shd w:val="clear" w:color="auto" w:fill="FFFFFF"/>
      </w:rPr>
      <w:t>I</w:t>
    </w:r>
    <w:r w:rsidRPr="0091524F">
      <w:rPr>
        <w:rStyle w:val="Strong"/>
        <w:rFonts w:ascii="Helvetica" w:hAnsi="Helvetica" w:cs="Helvetica"/>
        <w:b w:val="0"/>
        <w:color w:val="555555"/>
        <w:sz w:val="48"/>
        <w:szCs w:val="48"/>
        <w:shd w:val="clear" w:color="auto" w:fill="FFFFFF"/>
      </w:rPr>
      <w:t>A3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EBE"/>
    <w:multiLevelType w:val="hybridMultilevel"/>
    <w:tmpl w:val="464637B4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495BF1"/>
    <w:multiLevelType w:val="hybridMultilevel"/>
    <w:tmpl w:val="35B25212"/>
    <w:lvl w:ilvl="0" w:tplc="E36429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A34804"/>
    <w:multiLevelType w:val="hybridMultilevel"/>
    <w:tmpl w:val="E2A44340"/>
    <w:lvl w:ilvl="0" w:tplc="65C6EC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80"/>
    <w:rsid w:val="0006628B"/>
    <w:rsid w:val="000800D8"/>
    <w:rsid w:val="000F7E53"/>
    <w:rsid w:val="001046A2"/>
    <w:rsid w:val="00111A97"/>
    <w:rsid w:val="00133C78"/>
    <w:rsid w:val="00190C01"/>
    <w:rsid w:val="00320B2B"/>
    <w:rsid w:val="00341B5A"/>
    <w:rsid w:val="004E650E"/>
    <w:rsid w:val="006E0688"/>
    <w:rsid w:val="006F4908"/>
    <w:rsid w:val="008F67EE"/>
    <w:rsid w:val="0091524F"/>
    <w:rsid w:val="00A1565B"/>
    <w:rsid w:val="00A27113"/>
    <w:rsid w:val="00B13063"/>
    <w:rsid w:val="00B72D0B"/>
    <w:rsid w:val="00D10194"/>
    <w:rsid w:val="00DA5A24"/>
    <w:rsid w:val="00EA7E80"/>
    <w:rsid w:val="00F331D0"/>
    <w:rsid w:val="00FC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7E80"/>
    <w:rPr>
      <w:b/>
      <w:bCs/>
    </w:rPr>
  </w:style>
  <w:style w:type="table" w:styleId="TableGrid">
    <w:name w:val="Table Grid"/>
    <w:basedOn w:val="TableNormal"/>
    <w:uiPriority w:val="59"/>
    <w:rsid w:val="00EA7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7E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462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80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00D8"/>
  </w:style>
  <w:style w:type="paragraph" w:styleId="Footer">
    <w:name w:val="footer"/>
    <w:basedOn w:val="Normal"/>
    <w:link w:val="FooterChar"/>
    <w:uiPriority w:val="99"/>
    <w:unhideWhenUsed/>
    <w:rsid w:val="00080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00D8"/>
  </w:style>
  <w:style w:type="paragraph" w:styleId="BalloonText">
    <w:name w:val="Balloon Text"/>
    <w:basedOn w:val="Normal"/>
    <w:link w:val="BalloonTextChar"/>
    <w:uiPriority w:val="99"/>
    <w:semiHidden/>
    <w:unhideWhenUsed/>
    <w:rsid w:val="00080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0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7E80"/>
    <w:rPr>
      <w:b/>
      <w:bCs/>
    </w:rPr>
  </w:style>
  <w:style w:type="table" w:styleId="TableGrid">
    <w:name w:val="Table Grid"/>
    <w:basedOn w:val="TableNormal"/>
    <w:uiPriority w:val="59"/>
    <w:rsid w:val="00EA7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7E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462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80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00D8"/>
  </w:style>
  <w:style w:type="paragraph" w:styleId="Footer">
    <w:name w:val="footer"/>
    <w:basedOn w:val="Normal"/>
    <w:link w:val="FooterChar"/>
    <w:uiPriority w:val="99"/>
    <w:unhideWhenUsed/>
    <w:rsid w:val="00080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00D8"/>
  </w:style>
  <w:style w:type="paragraph" w:styleId="BalloonText">
    <w:name w:val="Balloon Text"/>
    <w:basedOn w:val="Normal"/>
    <w:link w:val="BalloonTextChar"/>
    <w:uiPriority w:val="99"/>
    <w:semiHidden/>
    <w:unhideWhenUsed/>
    <w:rsid w:val="00080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keovers.panel@takeovers.govt.n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Farmer</dc:creator>
  <cp:keywords/>
  <dc:description/>
  <cp:lastModifiedBy>Andrew Hudson</cp:lastModifiedBy>
  <cp:revision>15</cp:revision>
  <cp:lastPrinted>2015-05-27T22:28:00Z</cp:lastPrinted>
  <dcterms:created xsi:type="dcterms:W3CDTF">2015-04-27T21:09:00Z</dcterms:created>
  <dcterms:modified xsi:type="dcterms:W3CDTF">2015-06-04T04:15:00Z</dcterms:modified>
</cp:coreProperties>
</file>